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39" w:rsidRPr="00B20BF9" w:rsidRDefault="003E6731" w:rsidP="00B20BF9">
      <w:pPr>
        <w:pStyle w:val="Otsikko2"/>
      </w:pPr>
      <w:bookmarkStart w:id="0" w:name="_GoBack"/>
      <w:bookmarkEnd w:id="0"/>
      <w:r w:rsidRPr="00B20BF9">
        <w:t>Matkustus ulkomaille koronavirusepidemian aikana</w:t>
      </w:r>
    </w:p>
    <w:p w:rsidR="003E6731" w:rsidRPr="00B20BF9" w:rsidRDefault="003E6731" w:rsidP="00A1454D">
      <w:pPr>
        <w:spacing w:after="0" w:line="240" w:lineRule="auto"/>
        <w:rPr>
          <w:sz w:val="24"/>
          <w:szCs w:val="24"/>
        </w:rPr>
      </w:pPr>
    </w:p>
    <w:p w:rsidR="003E6731" w:rsidRPr="00B20BF9" w:rsidRDefault="003E6731" w:rsidP="003E6731">
      <w:pPr>
        <w:spacing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Kaikkea ei-välttämätöntä matkustamista ulkomaille tulee välttää. Perustuslain 9 §:n mukaan Suomen kansalaista ei kuitenkaan saa estää saapumasta maahan. Samoin jokaisella on oikeus lähteä Suomesta.  Suomalaisia matkailijoita kehotetaan palaamaan Suomeen heti kun mahdollista.</w:t>
      </w:r>
    </w:p>
    <w:p w:rsidR="003E6731" w:rsidRPr="00B20BF9" w:rsidRDefault="003E6731" w:rsidP="003E6731">
      <w:pPr>
        <w:spacing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14.5.2020 alkaen sallitaan Schengenin sisärajat ylittävässä liikenteessä työsuhteeseen ja toimeksiantoon perustuva työmatkaliikenne sekä muu välttämätön liikenne. </w:t>
      </w:r>
    </w:p>
    <w:p w:rsidR="003E6731" w:rsidRPr="00B20BF9" w:rsidRDefault="003E6731" w:rsidP="003E6731">
      <w:pPr>
        <w:spacing w:after="100" w:afterAutospacing="1" w:line="240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B20BF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15.6. alkaen omaehtoista karanteenia suositellaan kaikille Suomeen saapuville, jotka tulevat maista, joihin kohdistuu edelleen sisä- tai ulkorajavalvonta. Tällaisia maita ovat esimerkiksi Ruotsi, Saksa ja Venäjä. Omaehtoista karanteenia ei tarvita, jos henkilö saapuu Virosta, Latviasta, Liettuasta, Norjasta, Tanskasta tai Islannista. </w:t>
      </w:r>
    </w:p>
    <w:p w:rsidR="00B20BF9" w:rsidRDefault="00B20BF9" w:rsidP="003E6731">
      <w:pPr>
        <w:spacing w:after="100" w:afterAutospacing="1" w:line="240" w:lineRule="auto"/>
        <w:rPr>
          <w:rFonts w:ascii="Arial" w:hAnsi="Arial" w:cs="Arial"/>
          <w:color w:val="0F0F0F"/>
          <w:sz w:val="24"/>
          <w:szCs w:val="24"/>
          <w:shd w:val="clear" w:color="auto" w:fill="FFFFFF"/>
        </w:rPr>
      </w:pPr>
      <w:r w:rsidRPr="00B20BF9">
        <w:rPr>
          <w:rFonts w:ascii="Arial" w:hAnsi="Arial" w:cs="Arial"/>
          <w:color w:val="0F0F0F"/>
          <w:sz w:val="24"/>
          <w:szCs w:val="24"/>
          <w:shd w:val="clear" w:color="auto" w:fill="FFFFFF"/>
        </w:rPr>
        <w:t>Matkalle lähtijän pitää itse varmistaa kohdemaan maahantulo- ja karanteenimääräykset ja ottaa huomioon Suomeen palaajan karanteenisuositukset. Matkailijan tulee itse selvittää oman matkavakuutusturvansa kattavuus pandemiatilanteessa. Jokaisen matkalle lähtijän kannattaa tarkistaa voimassaolevat ohjeet</w:t>
      </w:r>
    </w:p>
    <w:p w:rsidR="00B20BF9" w:rsidRPr="00B20BF9" w:rsidRDefault="00B20BF9" w:rsidP="003E6731">
      <w:pPr>
        <w:spacing w:after="100" w:afterAutospacing="1" w:line="240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B20BF9" w:rsidRPr="00B20BF9" w:rsidRDefault="003E6731" w:rsidP="00B20BF9">
      <w:pPr>
        <w:pStyle w:val="Otsikko4"/>
        <w:rPr>
          <w:szCs w:val="24"/>
          <w:lang w:eastAsia="fi-FI"/>
        </w:rPr>
      </w:pPr>
      <w:r w:rsidRPr="00B20BF9">
        <w:rPr>
          <w:rFonts w:eastAsia="Times New Roman"/>
          <w:szCs w:val="24"/>
          <w:lang w:eastAsia="fi-FI"/>
        </w:rPr>
        <w:t>Ohjeita Suomeen saapuville työntekijöille</w:t>
      </w:r>
    </w:p>
    <w:p w:rsidR="003E6731" w:rsidRPr="00B20BF9" w:rsidRDefault="003E6731" w:rsidP="003E6731">
      <w:pPr>
        <w:spacing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Kun saavut Suomeen maasta, josta saapumisen jälkeen ei ole ohjeistusta karanteeninomaisista olosuhteista, voit paluun jälkeen toimia voimassa olevan yleisohjeistuksen mukaisesti (etukäteiskeskustelu esimiehen kanssa matkasta, hyvä käsi- ja yskimishygienia, ei sairaana työskentelyä).</w:t>
      </w:r>
    </w:p>
    <w:p w:rsidR="003E6731" w:rsidRPr="00B20BF9" w:rsidRDefault="003E6731" w:rsidP="003E6731">
      <w:pPr>
        <w:spacing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Kun saavut Suomeen </w:t>
      </w:r>
      <w:r w:rsidRPr="00B20BF9">
        <w:rPr>
          <w:rFonts w:ascii="Arial" w:eastAsia="Times New Roman" w:hAnsi="Arial" w:cs="Arial"/>
          <w:color w:val="303030"/>
          <w:sz w:val="24"/>
          <w:szCs w:val="24"/>
          <w:u w:val="single"/>
          <w:lang w:eastAsia="fi-FI"/>
        </w:rPr>
        <w:t>maasta, joihin kohdistuu sisä- ja ulkorajavalvonta</w:t>
      </w: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, sinun pitää </w:t>
      </w:r>
      <w:r w:rsidRPr="00B20BF9">
        <w:rPr>
          <w:rFonts w:ascii="Arial" w:eastAsia="Times New Roman" w:hAnsi="Arial" w:cs="Arial"/>
          <w:b/>
          <w:bCs/>
          <w:color w:val="303030"/>
          <w:sz w:val="24"/>
          <w:szCs w:val="24"/>
          <w:lang w:eastAsia="fi-FI"/>
        </w:rPr>
        <w:t>14 vuorokauden ajan</w:t>
      </w: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 rajoittaa tarpeettomia lähikontakteja ja noudattaa omaehtoista karanteenia. Omaehtoisessa karanteenissa saat liikkua työpaikan ja asuinpaikan välillä. Myös muu </w:t>
      </w:r>
      <w:r w:rsidRPr="00B20BF9">
        <w:rPr>
          <w:rFonts w:ascii="Arial" w:eastAsia="Times New Roman" w:hAnsi="Arial" w:cs="Arial"/>
          <w:b/>
          <w:bCs/>
          <w:color w:val="303030"/>
          <w:sz w:val="24"/>
          <w:szCs w:val="24"/>
          <w:lang w:eastAsia="fi-FI"/>
        </w:rPr>
        <w:t>välttämätön</w:t>
      </w: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 liikkuminen on sallittua. Käytä omaa autoa, jos mahdollista. Mikäli työnantaja arvioi tilanteen kasvattavan tartuntariskiä, työnantaja voi muuttaa työn suorituspaikkaa ja/ tai työtehtäviä. Mikäli nämä vaihtoehdot eivät ole mahdollisia, työnantajan tulee työsuojelu- ja työturvallisuusvelvoitteensa vuoksi vapauttaa sinut työtehtävistä. </w:t>
      </w:r>
      <w:r w:rsidRPr="00B20BF9">
        <w:rPr>
          <w:rFonts w:ascii="Arial" w:hAnsi="Arial" w:cs="Arial"/>
          <w:sz w:val="24"/>
          <w:szCs w:val="24"/>
        </w:rPr>
        <w:t>Se, maksetaanko työstävapautusajalta palkkaa, riippuu siitä, katsotaanko työnteon esteen johtuvan pääosin työnantajasta vai työntekijästä</w:t>
      </w:r>
    </w:p>
    <w:p w:rsidR="003E6731" w:rsidRPr="00B20BF9" w:rsidRDefault="003E6731" w:rsidP="003E6731">
      <w:pPr>
        <w:spacing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Maahan saapuvien lasten koulunkäynti rinnastetaan välttämättömään asiointiin eli </w:t>
      </w:r>
      <w:r w:rsidRPr="00B20BF9">
        <w:rPr>
          <w:rFonts w:ascii="Arial" w:eastAsia="Times New Roman" w:hAnsi="Arial" w:cs="Arial"/>
          <w:b/>
          <w:bCs/>
          <w:color w:val="303030"/>
          <w:sz w:val="24"/>
          <w:szCs w:val="24"/>
          <w:lang w:eastAsia="fi-FI"/>
        </w:rPr>
        <w:t>kouluun voi mennä.</w:t>
      </w:r>
    </w:p>
    <w:p w:rsidR="003E6731" w:rsidRPr="00B20BF9" w:rsidRDefault="003E6731" w:rsidP="003E6731">
      <w:pPr>
        <w:spacing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Muista seuraavat asiat:</w:t>
      </w:r>
    </w:p>
    <w:p w:rsidR="003E6731" w:rsidRPr="00B20BF9" w:rsidRDefault="003E6731" w:rsidP="003E6731">
      <w:pPr>
        <w:numPr>
          <w:ilvl w:val="0"/>
          <w:numId w:val="6"/>
        </w:numPr>
        <w:spacing w:before="100" w:beforeAutospacing="1" w:after="100" w:afterAutospacing="1" w:line="300" w:lineRule="atLeast"/>
        <w:ind w:left="1470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Vältä fyysisiä kontakteja ja säilytä vähintään 1 - 2 metrin turvaväli muihin ihmisiin</w:t>
      </w:r>
    </w:p>
    <w:p w:rsidR="003E6731" w:rsidRPr="00B20BF9" w:rsidRDefault="003E6731" w:rsidP="003E6731">
      <w:pPr>
        <w:numPr>
          <w:ilvl w:val="0"/>
          <w:numId w:val="6"/>
        </w:numPr>
        <w:spacing w:before="100" w:beforeAutospacing="1" w:after="100" w:afterAutospacing="1" w:line="300" w:lineRule="atLeast"/>
        <w:ind w:left="1470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lastRenderedPageBreak/>
        <w:t>Käy vain välttämättömillä asioilla</w:t>
      </w:r>
    </w:p>
    <w:p w:rsidR="003E6731" w:rsidRPr="00B20BF9" w:rsidRDefault="003E6731" w:rsidP="003E6731">
      <w:pPr>
        <w:numPr>
          <w:ilvl w:val="0"/>
          <w:numId w:val="6"/>
        </w:numPr>
        <w:spacing w:before="100" w:beforeAutospacing="1" w:after="100" w:afterAutospacing="1" w:line="300" w:lineRule="atLeast"/>
        <w:ind w:left="1470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Vältä väkijoukkoja ja lähikontakteja niin paljon kuin mahdollista.</w:t>
      </w:r>
    </w:p>
    <w:p w:rsidR="003E6731" w:rsidRPr="00B20BF9" w:rsidRDefault="003E6731" w:rsidP="003E6731">
      <w:pPr>
        <w:numPr>
          <w:ilvl w:val="0"/>
          <w:numId w:val="6"/>
        </w:numPr>
        <w:spacing w:before="100" w:beforeAutospacing="1" w:after="100" w:afterAutospacing="1" w:line="300" w:lineRule="atLeast"/>
        <w:ind w:left="1470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Jos et voi välttää lähikontaktia, pese kätesi vedellä ja saippualla välittömästi kontaktin jälkeen.</w:t>
      </w:r>
    </w:p>
    <w:p w:rsidR="003E6731" w:rsidRPr="00B20BF9" w:rsidRDefault="003E6731" w:rsidP="003E6731">
      <w:pPr>
        <w:numPr>
          <w:ilvl w:val="0"/>
          <w:numId w:val="6"/>
        </w:numPr>
        <w:spacing w:before="100" w:beforeAutospacing="1" w:after="100" w:afterAutospacing="1" w:line="300" w:lineRule="atLeast"/>
        <w:ind w:left="1470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Noudata hyvää käsi- ja yskimishygieniaa.</w:t>
      </w: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br/>
      </w:r>
      <w:hyperlink r:id="rId8" w:history="1">
        <w:r w:rsidRPr="00B20BF9">
          <w:rPr>
            <w:rFonts w:ascii="Arial" w:eastAsia="Times New Roman" w:hAnsi="Arial" w:cs="Arial"/>
            <w:color w:val="0060A6"/>
            <w:sz w:val="24"/>
            <w:szCs w:val="24"/>
            <w:lang w:eastAsia="fi-FI"/>
          </w:rPr>
          <w:t>Lue ohjeet hyvään käsi- ja yskimishygieniaan</w:t>
        </w:r>
      </w:hyperlink>
    </w:p>
    <w:p w:rsidR="003E6731" w:rsidRPr="00B20BF9" w:rsidRDefault="003E6731" w:rsidP="003E6731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b/>
          <w:bCs/>
          <w:color w:val="303030"/>
          <w:sz w:val="24"/>
          <w:szCs w:val="24"/>
          <w:lang w:eastAsia="fi-FI"/>
        </w:rPr>
        <w:t>Ohje sosiaali- ja terveydenhuollon työntekijöille</w:t>
      </w:r>
      <w:r w:rsidR="00A465FB" w:rsidRPr="00B20BF9">
        <w:rPr>
          <w:rFonts w:ascii="Arial" w:eastAsia="Times New Roman" w:hAnsi="Arial" w:cs="Arial"/>
          <w:b/>
          <w:bCs/>
          <w:color w:val="303030"/>
          <w:sz w:val="24"/>
          <w:szCs w:val="24"/>
          <w:lang w:eastAsia="fi-FI"/>
        </w:rPr>
        <w:t xml:space="preserve"> ja sosiaali- ja terveydenhuollon yksiköissä työskentelevälle muulle henkilöstölle</w:t>
      </w:r>
    </w:p>
    <w:p w:rsidR="003E6731" w:rsidRPr="00B20BF9" w:rsidRDefault="003E6731" w:rsidP="003E6731">
      <w:pPr>
        <w:spacing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b/>
          <w:bCs/>
          <w:color w:val="303030"/>
          <w:sz w:val="24"/>
          <w:szCs w:val="24"/>
          <w:lang w:eastAsia="fi-FI"/>
        </w:rPr>
        <w:t>Jos tulet ulkomailta</w:t>
      </w:r>
      <w:r w:rsidR="00B20BF9">
        <w:rPr>
          <w:rFonts w:ascii="Arial" w:eastAsia="Times New Roman" w:hAnsi="Arial" w:cs="Arial"/>
          <w:b/>
          <w:bCs/>
          <w:color w:val="303030"/>
          <w:sz w:val="24"/>
          <w:szCs w:val="24"/>
          <w:lang w:eastAsia="fi-FI"/>
        </w:rPr>
        <w:t>, tai risteilyltä</w:t>
      </w:r>
      <w:r w:rsidRPr="00B20BF9">
        <w:rPr>
          <w:rFonts w:ascii="Arial" w:eastAsia="Times New Roman" w:hAnsi="Arial" w:cs="Arial"/>
          <w:b/>
          <w:bCs/>
          <w:color w:val="303030"/>
          <w:sz w:val="24"/>
          <w:szCs w:val="24"/>
          <w:lang w:eastAsia="fi-FI"/>
        </w:rPr>
        <w:t xml:space="preserve"> sosiaali- ja terveydenhuollon työtehtäviin</w:t>
      </w:r>
      <w:r w:rsidR="00B20BF9">
        <w:rPr>
          <w:rFonts w:ascii="Arial" w:eastAsia="Times New Roman" w:hAnsi="Arial" w:cs="Arial"/>
          <w:b/>
          <w:bCs/>
          <w:color w:val="303030"/>
          <w:sz w:val="24"/>
          <w:szCs w:val="24"/>
          <w:lang w:eastAsia="fi-FI"/>
        </w:rPr>
        <w:t>/yksikköön</w:t>
      </w: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, tulee sinun </w:t>
      </w:r>
      <w:r w:rsidRPr="00B20BF9">
        <w:rPr>
          <w:rFonts w:ascii="Arial" w:eastAsia="Times New Roman" w:hAnsi="Arial" w:cs="Arial"/>
          <w:color w:val="303030"/>
          <w:sz w:val="24"/>
          <w:szCs w:val="24"/>
          <w:u w:val="single"/>
          <w:lang w:eastAsia="fi-FI"/>
        </w:rPr>
        <w:t>ennen</w:t>
      </w: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 matkalle lähtöä sopia työnantajan kanssa mahdollisista matkan jälkeen tapahtuvista työjärjestelyistä. Työnantajan tulee arvioida riski</w:t>
      </w:r>
      <w:r w:rsidR="00EF5CDE"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t</w:t>
      </w: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 ja muuttaa tarvittaessa työtehtäviäsi 14 vrk ajan maahan saapumisesta asiakas- ja potilasturvallisuuden sekä työyhteisön turvallisuuden varmistamiseksi. Mikäli riski</w:t>
      </w:r>
      <w:r w:rsidR="00EF5CDE"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t</w:t>
      </w: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 katsotaan kohonneeksi, eikä työnantajalla ole mahdollisuutta muuttaa työtehtäviä, </w:t>
      </w:r>
    </w:p>
    <w:p w:rsidR="003E6731" w:rsidRPr="00B20BF9" w:rsidRDefault="003E6731" w:rsidP="003E6731">
      <w:pPr>
        <w:pStyle w:val="Luettelokappale"/>
        <w:numPr>
          <w:ilvl w:val="0"/>
          <w:numId w:val="7"/>
        </w:numPr>
        <w:spacing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sovitaan työnantajan kanssa korotetusta suojaintasosta (kirurginen maski) ja tauotuksen järjestämisestä erillään muista työntekijöistä.</w:t>
      </w:r>
    </w:p>
    <w:p w:rsidR="003E6731" w:rsidRPr="00B20BF9" w:rsidRDefault="003E6731" w:rsidP="003E6731">
      <w:pPr>
        <w:pStyle w:val="Luettelokappale"/>
        <w:spacing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</w:p>
    <w:p w:rsidR="003E6731" w:rsidRPr="00B20BF9" w:rsidRDefault="003E6731" w:rsidP="003E6731">
      <w:pPr>
        <w:pStyle w:val="Luettelokappale"/>
        <w:numPr>
          <w:ilvl w:val="0"/>
          <w:numId w:val="7"/>
        </w:numPr>
        <w:spacing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 xml:space="preserve"> </w:t>
      </w:r>
      <w:r w:rsidRPr="00B20BF9">
        <w:rPr>
          <w:rFonts w:ascii="Arial" w:hAnsi="Arial" w:cs="Arial"/>
          <w:sz w:val="24"/>
          <w:szCs w:val="24"/>
        </w:rPr>
        <w:t>Mikäli vaihtoehto 1. ei ole riskiarvioinnin perusteella mahdollinen, työnantajan on viime kädessä työturvallisuus- ja työsuojeluvelvoitteensa vuoksi vapautettava työntekijä työntekovelvoitteesta. Se, maksetaanko työstävapautusajalta palkkaa, riippuu siitä, katsotaanko työnteon esteen johtuvan pääosin työnantajasta vai työntekijästä</w:t>
      </w:r>
    </w:p>
    <w:p w:rsidR="00B20BF9" w:rsidRPr="00B20BF9" w:rsidRDefault="00B20BF9" w:rsidP="00B20BF9">
      <w:pPr>
        <w:pStyle w:val="Luettelokappale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</w:p>
    <w:p w:rsidR="00B20BF9" w:rsidRPr="00B20BF9" w:rsidRDefault="00B20BF9" w:rsidP="00B20BF9">
      <w:pPr>
        <w:pStyle w:val="Luettelokappale"/>
        <w:ind w:left="0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  <w:r w:rsidRPr="00B20BF9">
        <w:rPr>
          <w:rFonts w:ascii="Arial" w:eastAsia="Times New Roman" w:hAnsi="Arial" w:cs="Arial"/>
          <w:color w:val="303030"/>
          <w:sz w:val="24"/>
          <w:szCs w:val="24"/>
          <w:lang w:eastAsia="fi-FI"/>
        </w:rPr>
        <w:t>Lisätietoja:</w:t>
      </w:r>
    </w:p>
    <w:p w:rsidR="00B20BF9" w:rsidRDefault="00874319" w:rsidP="00B20BF9">
      <w:pPr>
        <w:spacing w:after="100" w:afterAutospacing="1" w:line="240" w:lineRule="auto"/>
        <w:rPr>
          <w:sz w:val="24"/>
          <w:szCs w:val="24"/>
        </w:rPr>
      </w:pPr>
      <w:hyperlink r:id="rId9" w:history="1">
        <w:r w:rsidR="00B20BF9" w:rsidRPr="00B20BF9">
          <w:rPr>
            <w:rStyle w:val="Hyperlinkki"/>
            <w:sz w:val="24"/>
            <w:szCs w:val="24"/>
          </w:rPr>
          <w:t>https://thl.fi/fi/web/infektiotaudit-ja-rokotukset/ajankohtaista/ajankohtaista-koronaviruksesta-covid-19/matkustaminen-ja-koronaviruspandemia</w:t>
        </w:r>
      </w:hyperlink>
    </w:p>
    <w:p w:rsidR="00EB6B42" w:rsidRDefault="00874319" w:rsidP="00B20BF9">
      <w:pPr>
        <w:spacing w:after="100" w:afterAutospacing="1" w:line="240" w:lineRule="auto"/>
      </w:pPr>
      <w:hyperlink r:id="rId10" w:history="1">
        <w:r w:rsidR="00EB6B42">
          <w:rPr>
            <w:rStyle w:val="Hyperlinkki"/>
          </w:rPr>
          <w:t>https://stm.fi/artikkeli/-/asset_publisher/10616/lahimatkailun-rajoituksia-puretaan-osittain-ulkorajoilla-rajoitukset-pysyvat-ennallaan</w:t>
        </w:r>
      </w:hyperlink>
    </w:p>
    <w:p w:rsidR="00EB6B42" w:rsidRPr="00B20BF9" w:rsidRDefault="00EB6B42" w:rsidP="00B20BF9">
      <w:pPr>
        <w:spacing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</w:p>
    <w:p w:rsidR="003E6731" w:rsidRPr="00B20BF9" w:rsidRDefault="003E6731" w:rsidP="003E6731">
      <w:pPr>
        <w:spacing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fi-FI"/>
        </w:rPr>
      </w:pPr>
    </w:p>
    <w:p w:rsidR="003E6731" w:rsidRPr="00B20BF9" w:rsidRDefault="003E6731" w:rsidP="003E6731">
      <w:pPr>
        <w:rPr>
          <w:rFonts w:ascii="Arial" w:hAnsi="Arial" w:cs="Arial"/>
          <w:sz w:val="24"/>
          <w:szCs w:val="24"/>
        </w:rPr>
      </w:pPr>
    </w:p>
    <w:p w:rsidR="00C15235" w:rsidRPr="00B20BF9" w:rsidRDefault="00C15235" w:rsidP="00A1454D">
      <w:pPr>
        <w:spacing w:after="0" w:line="240" w:lineRule="auto"/>
        <w:rPr>
          <w:sz w:val="24"/>
          <w:szCs w:val="24"/>
        </w:rPr>
      </w:pPr>
      <w:r w:rsidRPr="00B20BF9">
        <w:rPr>
          <w:sz w:val="24"/>
          <w:szCs w:val="24"/>
        </w:rPr>
        <w:t xml:space="preserve"> </w:t>
      </w:r>
    </w:p>
    <w:sectPr w:rsidR="00C15235" w:rsidRPr="00B20BF9" w:rsidSect="00172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269" w:right="1133" w:bottom="1134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8C" w:rsidRDefault="00AC5E8C" w:rsidP="00506FB3">
      <w:r>
        <w:separator/>
      </w:r>
    </w:p>
  </w:endnote>
  <w:endnote w:type="continuationSeparator" w:id="0">
    <w:p w:rsidR="00AC5E8C" w:rsidRDefault="00AC5E8C" w:rsidP="0050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0B" w:rsidRDefault="0064280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901214"/>
      <w:docPartObj>
        <w:docPartGallery w:val="Page Numbers (Bottom of Page)"/>
        <w:docPartUnique/>
      </w:docPartObj>
    </w:sdtPr>
    <w:sdtEndPr/>
    <w:sdtContent>
      <w:p w:rsidR="00FF6F0A" w:rsidRDefault="00FF6F0A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319">
          <w:rPr>
            <w:noProof/>
          </w:rPr>
          <w:t>1</w:t>
        </w:r>
        <w:r>
          <w:fldChar w:fldCharType="end"/>
        </w:r>
      </w:p>
    </w:sdtContent>
  </w:sdt>
  <w:p w:rsidR="00FF6F0A" w:rsidRDefault="00FF6F0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0B" w:rsidRDefault="0064280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8C" w:rsidRDefault="00AC5E8C" w:rsidP="00506FB3">
      <w:r>
        <w:separator/>
      </w:r>
    </w:p>
  </w:footnote>
  <w:footnote w:type="continuationSeparator" w:id="0">
    <w:p w:rsidR="00AC5E8C" w:rsidRDefault="00AC5E8C" w:rsidP="0050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0B" w:rsidRDefault="0064280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58" w:rsidRPr="00557853" w:rsidRDefault="00BD7F6D" w:rsidP="001726D6">
    <w:pPr>
      <w:pStyle w:val="Yltunniste"/>
      <w:tabs>
        <w:tab w:val="clear" w:pos="4819"/>
        <w:tab w:val="clear" w:pos="9638"/>
      </w:tabs>
      <w:jc w:val="both"/>
      <w:rPr>
        <w:rFonts w:cstheme="minorHAnsi"/>
      </w:rPr>
    </w:pPr>
    <w:r>
      <w:rPr>
        <w:rFonts w:cstheme="minorHAnsi"/>
        <w:noProof/>
        <w:lang w:eastAsia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-449041</wp:posOffset>
          </wp:positionV>
          <wp:extent cx="658495" cy="989965"/>
          <wp:effectExtent l="0" t="0" r="8255" b="635"/>
          <wp:wrapTight wrapText="bothSides">
            <wp:wrapPolygon edited="0">
              <wp:start x="0" y="0"/>
              <wp:lineTo x="0" y="21198"/>
              <wp:lineTo x="21246" y="21198"/>
              <wp:lineTo x="21246" y="0"/>
              <wp:lineTo x="0" y="0"/>
            </wp:wrapPolygon>
          </wp:wrapTight>
          <wp:docPr id="64" name="Kuva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to-etiketti_m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731">
      <w:rPr>
        <w:rFonts w:cstheme="minorHAnsi"/>
      </w:rPr>
      <w:t>OHJE/ MATKUSTUS ULKOMAILLE KORONAVIRUSEPIDEMIAN AIKANA</w:t>
    </w:r>
    <w:r w:rsidR="008F5858" w:rsidRPr="00557853">
      <w:rPr>
        <w:rFonts w:cstheme="minorHAnsi"/>
      </w:rPr>
      <w:tab/>
    </w:r>
  </w:p>
  <w:p w:rsidR="00BD7F6D" w:rsidRDefault="00BD7F6D" w:rsidP="00BD7F6D">
    <w:pPr>
      <w:pStyle w:val="Yltunniste"/>
      <w:tabs>
        <w:tab w:val="clear" w:pos="4819"/>
        <w:tab w:val="clear" w:pos="9638"/>
      </w:tabs>
      <w:jc w:val="both"/>
      <w:rPr>
        <w:rFonts w:cstheme="minorHAnsi"/>
      </w:rPr>
    </w:pPr>
  </w:p>
  <w:p w:rsidR="008F5858" w:rsidRDefault="003E6731">
    <w:pPr>
      <w:pStyle w:val="Yltunniste"/>
      <w:rPr>
        <w:rFonts w:cstheme="minorHAnsi"/>
      </w:rPr>
    </w:pPr>
    <w:r>
      <w:rPr>
        <w:rFonts w:cstheme="minorHAnsi"/>
      </w:rPr>
      <w:t>12.6</w:t>
    </w:r>
    <w:r w:rsidR="00BD7F6D">
      <w:rPr>
        <w:rFonts w:cstheme="minorHAnsi"/>
      </w:rPr>
      <w:t>.2020</w:t>
    </w:r>
    <w:r w:rsidR="00B20BF9">
      <w:rPr>
        <w:rFonts w:cstheme="minorHAnsi"/>
      </w:rPr>
      <w:tab/>
      <w:t xml:space="preserve">Laatijat: </w:t>
    </w:r>
    <w:r w:rsidR="0064280B">
      <w:rPr>
        <w:rFonts w:cstheme="minorHAnsi"/>
      </w:rPr>
      <w:t>Someron t</w:t>
    </w:r>
    <w:r w:rsidR="00B20BF9">
      <w:rPr>
        <w:rFonts w:cstheme="minorHAnsi"/>
      </w:rPr>
      <w:t>artuntatautivastaava lääkäri</w:t>
    </w:r>
  </w:p>
  <w:p w:rsidR="00B20BF9" w:rsidRDefault="00B20BF9">
    <w:pPr>
      <w:pStyle w:val="Yltunniste"/>
      <w:rPr>
        <w:rFonts w:cstheme="minorHAnsi"/>
      </w:rPr>
    </w:pPr>
    <w:r>
      <w:rPr>
        <w:rFonts w:cstheme="minorHAnsi"/>
      </w:rPr>
      <w:t xml:space="preserve">                                     </w:t>
    </w:r>
    <w:r w:rsidR="0064280B">
      <w:rPr>
        <w:rFonts w:cstheme="minorHAnsi"/>
      </w:rPr>
      <w:t xml:space="preserve">                               Someron t</w:t>
    </w:r>
    <w:r>
      <w:rPr>
        <w:rFonts w:cstheme="minorHAnsi"/>
      </w:rPr>
      <w:t>artuntatautivastaava hoitaja</w:t>
    </w:r>
  </w:p>
  <w:p w:rsidR="00B20BF9" w:rsidRDefault="00B20BF9">
    <w:pPr>
      <w:pStyle w:val="Yltunniste"/>
    </w:pPr>
    <w:r>
      <w:rPr>
        <w:rFonts w:cstheme="minorHAnsi"/>
      </w:rPr>
      <w:t xml:space="preserve">                                                                    </w:t>
    </w:r>
    <w:r w:rsidR="00B922E5">
      <w:rPr>
        <w:rFonts w:cstheme="minorHAnsi"/>
      </w:rPr>
      <w:t>Henkilöstösihteeri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3" w:rsidRDefault="008F5858" w:rsidP="008F5858">
    <w:pPr>
      <w:pStyle w:val="Yltunniste"/>
      <w:tabs>
        <w:tab w:val="clear" w:pos="4819"/>
        <w:tab w:val="clear" w:pos="9638"/>
      </w:tabs>
      <w:ind w:left="426"/>
      <w:jc w:val="both"/>
      <w:rPr>
        <w:rFonts w:cstheme="minorHAnsi"/>
        <w:spacing w:val="-20"/>
      </w:rPr>
    </w:pPr>
    <w:r w:rsidRPr="008F5858">
      <w:rPr>
        <w:rFonts w:cstheme="minorHAnsi"/>
        <w:b/>
        <w:i/>
        <w:noProof/>
        <w:color w:val="FFFFFF" w:themeColor="background1"/>
        <w:spacing w:val="-20"/>
        <w:sz w:val="28"/>
        <w:lang w:eastAsia="fi-FI"/>
      </w:rPr>
      <w:drawing>
        <wp:anchor distT="0" distB="0" distL="114300" distR="114300" simplePos="0" relativeHeight="251659264" behindDoc="1" locked="1" layoutInCell="1" allowOverlap="1" wp14:anchorId="279E65EA" wp14:editId="02B8964E">
          <wp:simplePos x="0" y="0"/>
          <wp:positionH relativeFrom="column">
            <wp:posOffset>-349250</wp:posOffset>
          </wp:positionH>
          <wp:positionV relativeFrom="page">
            <wp:posOffset>-419100</wp:posOffset>
          </wp:positionV>
          <wp:extent cx="2519680" cy="2501900"/>
          <wp:effectExtent l="0" t="0" r="0" b="0"/>
          <wp:wrapNone/>
          <wp:docPr id="65" name="Kuva 65" descr="H:\Elinkeinotoimi\markkinointi\uudet materiaalit\Somero-etik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linkeinotoimi\markkinointi\uudet materiaalit\Somero-etikett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50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858">
      <w:rPr>
        <w:rFonts w:cstheme="minorHAnsi"/>
        <w:b/>
        <w:i/>
        <w:color w:val="FFFFFF" w:themeColor="background1"/>
        <w:spacing w:val="-20"/>
        <w:sz w:val="28"/>
      </w:rPr>
      <w:t>Sisäiset ohjeet</w:t>
    </w: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spacing w:val="-20"/>
      </w:rPr>
      <w:t>ASIAKIRJAN NIMI</w:t>
    </w:r>
    <w:r>
      <w:rPr>
        <w:rFonts w:cstheme="minorHAnsi"/>
        <w:spacing w:val="-20"/>
      </w:rPr>
      <w:tab/>
    </w:r>
    <w:r>
      <w:rPr>
        <w:rFonts w:cstheme="minorHAnsi"/>
        <w:spacing w:val="-20"/>
      </w:rPr>
      <w:tab/>
    </w:r>
    <w:r>
      <w:rPr>
        <w:rFonts w:cstheme="minorHAnsi"/>
        <w:spacing w:val="-20"/>
      </w:rPr>
      <w:tab/>
    </w:r>
    <w:r>
      <w:rPr>
        <w:rFonts w:cstheme="minorHAnsi"/>
        <w:spacing w:val="-20"/>
      </w:rPr>
      <w:tab/>
      <w:t>pvm</w:t>
    </w:r>
  </w:p>
  <w:p w:rsidR="008F5858" w:rsidRPr="008F5858" w:rsidRDefault="008F5858" w:rsidP="008F5858">
    <w:pPr>
      <w:pStyle w:val="Yltunniste"/>
      <w:tabs>
        <w:tab w:val="clear" w:pos="4819"/>
        <w:tab w:val="clear" w:pos="9638"/>
      </w:tabs>
      <w:ind w:left="426"/>
      <w:jc w:val="both"/>
      <w:rPr>
        <w:rFonts w:cstheme="minorHAnsi"/>
        <w:spacing w:val="-20"/>
      </w:rPr>
    </w:pP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spacing w:val="-20"/>
      </w:rPr>
      <w:t>Alaotsikko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970E54"/>
    <w:multiLevelType w:val="hybridMultilevel"/>
    <w:tmpl w:val="9CEA51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3D3"/>
    <w:multiLevelType w:val="hybridMultilevel"/>
    <w:tmpl w:val="53E038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1B4B"/>
    <w:multiLevelType w:val="hybridMultilevel"/>
    <w:tmpl w:val="63A416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112C"/>
    <w:multiLevelType w:val="hybridMultilevel"/>
    <w:tmpl w:val="23DAAFE0"/>
    <w:lvl w:ilvl="0" w:tplc="C09A8D5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56D5"/>
    <w:multiLevelType w:val="hybridMultilevel"/>
    <w:tmpl w:val="3B3E46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14153"/>
    <w:multiLevelType w:val="hybridMultilevel"/>
    <w:tmpl w:val="BFB86756"/>
    <w:lvl w:ilvl="0" w:tplc="040B000F">
      <w:start w:val="1"/>
      <w:numFmt w:val="decimal"/>
      <w:lvlText w:val="%1."/>
      <w:lvlJc w:val="left"/>
      <w:pPr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2A0CC5"/>
    <w:multiLevelType w:val="multilevel"/>
    <w:tmpl w:val="15C4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BB"/>
    <w:rsid w:val="000934BB"/>
    <w:rsid w:val="000A7D62"/>
    <w:rsid w:val="001726D6"/>
    <w:rsid w:val="001B2DB7"/>
    <w:rsid w:val="002261C3"/>
    <w:rsid w:val="002309D5"/>
    <w:rsid w:val="002B2DD7"/>
    <w:rsid w:val="003E6731"/>
    <w:rsid w:val="00490041"/>
    <w:rsid w:val="004D6982"/>
    <w:rsid w:val="00506FB3"/>
    <w:rsid w:val="00557853"/>
    <w:rsid w:val="005C33C9"/>
    <w:rsid w:val="0064280B"/>
    <w:rsid w:val="006C4B28"/>
    <w:rsid w:val="006E0FE0"/>
    <w:rsid w:val="007220A3"/>
    <w:rsid w:val="007F548F"/>
    <w:rsid w:val="00874319"/>
    <w:rsid w:val="008F5858"/>
    <w:rsid w:val="008F58DA"/>
    <w:rsid w:val="0096113F"/>
    <w:rsid w:val="0097079F"/>
    <w:rsid w:val="009903EA"/>
    <w:rsid w:val="009A7339"/>
    <w:rsid w:val="00A1454D"/>
    <w:rsid w:val="00A465FB"/>
    <w:rsid w:val="00A8581E"/>
    <w:rsid w:val="00AC5E8C"/>
    <w:rsid w:val="00AF309D"/>
    <w:rsid w:val="00B0662F"/>
    <w:rsid w:val="00B20BF9"/>
    <w:rsid w:val="00B922E5"/>
    <w:rsid w:val="00BC5F54"/>
    <w:rsid w:val="00BD5D30"/>
    <w:rsid w:val="00BD7F6D"/>
    <w:rsid w:val="00C1189E"/>
    <w:rsid w:val="00C15235"/>
    <w:rsid w:val="00C2693E"/>
    <w:rsid w:val="00C90F29"/>
    <w:rsid w:val="00CF4055"/>
    <w:rsid w:val="00DF3F3F"/>
    <w:rsid w:val="00DF4470"/>
    <w:rsid w:val="00E9130F"/>
    <w:rsid w:val="00EA4CBC"/>
    <w:rsid w:val="00EB6B42"/>
    <w:rsid w:val="00EF4854"/>
    <w:rsid w:val="00EF5CDE"/>
    <w:rsid w:val="00F35E09"/>
    <w:rsid w:val="00FC56BE"/>
    <w:rsid w:val="00FD720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9BAFA-BBBA-455F-A164-ABF23D50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D7F6D"/>
    <w:rPr>
      <w:rFonts w:ascii="Raleway" w:hAnsi="Raleway"/>
      <w:color w:val="404040" w:themeColor="text1" w:themeTint="BF"/>
      <w:sz w:val="20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8F58D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FFFFFF" w:themeColor="background1"/>
      <w:sz w:val="60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26D6"/>
    <w:pPr>
      <w:keepNext/>
      <w:keepLines/>
      <w:spacing w:before="200" w:after="0"/>
      <w:outlineLvl w:val="1"/>
    </w:pPr>
    <w:rPr>
      <w:rFonts w:eastAsiaTheme="majorEastAsia" w:cstheme="majorHAnsi"/>
      <w:b/>
      <w:bCs/>
      <w:color w:val="73D101" w:themeColor="accent1"/>
      <w:spacing w:val="-20"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F309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tsikko4">
    <w:name w:val="heading 4"/>
    <w:basedOn w:val="Normaali"/>
    <w:next w:val="Normaali"/>
    <w:link w:val="Otsikko4Char"/>
    <w:autoRedefine/>
    <w:uiPriority w:val="9"/>
    <w:unhideWhenUsed/>
    <w:qFormat/>
    <w:rsid w:val="00C15235"/>
    <w:pPr>
      <w:keepNext/>
      <w:keepLines/>
      <w:spacing w:before="200" w:after="240"/>
      <w:outlineLvl w:val="3"/>
    </w:pPr>
    <w:rPr>
      <w:rFonts w:eastAsiaTheme="majorEastAsia" w:cstheme="majorBidi"/>
      <w:b/>
      <w:bCs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14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8670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9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4B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93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34BB"/>
  </w:style>
  <w:style w:type="paragraph" w:styleId="Alatunniste">
    <w:name w:val="footer"/>
    <w:basedOn w:val="Normaali"/>
    <w:link w:val="AlatunnisteChar"/>
    <w:uiPriority w:val="99"/>
    <w:unhideWhenUsed/>
    <w:rsid w:val="00093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34BB"/>
  </w:style>
  <w:style w:type="paragraph" w:customStyle="1" w:styleId="BasicParagraph">
    <w:name w:val="[Basic Paragraph]"/>
    <w:basedOn w:val="Normaali"/>
    <w:uiPriority w:val="99"/>
    <w:rsid w:val="000934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0934BB"/>
    <w:rPr>
      <w:color w:val="41A9CC" w:themeColor="hyperlink"/>
      <w:u w:val="single"/>
    </w:rPr>
  </w:style>
  <w:style w:type="paragraph" w:customStyle="1" w:styleId="otsikko">
    <w:name w:val="otsikko"/>
    <w:basedOn w:val="Normaali"/>
    <w:uiPriority w:val="99"/>
    <w:rsid w:val="000934BB"/>
    <w:pPr>
      <w:autoSpaceDE w:val="0"/>
      <w:autoSpaceDN w:val="0"/>
      <w:adjustRightInd w:val="0"/>
      <w:spacing w:after="0" w:line="288" w:lineRule="auto"/>
      <w:textAlignment w:val="center"/>
    </w:pPr>
    <w:rPr>
      <w:rFonts w:cs="Trebuchet MS"/>
      <w:color w:val="6DFF00"/>
      <w:sz w:val="44"/>
      <w:szCs w:val="44"/>
      <w:lang w:val="en-GB"/>
    </w:rPr>
  </w:style>
  <w:style w:type="character" w:customStyle="1" w:styleId="otsikko10">
    <w:name w:val="otsikko1"/>
    <w:uiPriority w:val="99"/>
    <w:rsid w:val="000934BB"/>
  </w:style>
  <w:style w:type="character" w:customStyle="1" w:styleId="teksti">
    <w:name w:val="teksti"/>
    <w:uiPriority w:val="99"/>
    <w:rsid w:val="000934BB"/>
    <w:rPr>
      <w:rFonts w:ascii="Trebuchet MS" w:hAnsi="Trebuchet MS" w:cs="Trebuchet MS"/>
      <w:sz w:val="22"/>
      <w:szCs w:val="22"/>
      <w:lang w:val="fi-FI"/>
    </w:rPr>
  </w:style>
  <w:style w:type="character" w:customStyle="1" w:styleId="alaotsikko">
    <w:name w:val="alaotsikko"/>
    <w:uiPriority w:val="99"/>
    <w:rsid w:val="000934BB"/>
    <w:rPr>
      <w:rFonts w:ascii="Trebuchet MS" w:hAnsi="Trebuchet MS" w:cs="Trebuchet MS"/>
      <w:color w:val="6DFF00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8F58DA"/>
    <w:rPr>
      <w:rFonts w:ascii="Trebuchet MS" w:eastAsiaTheme="majorEastAsia" w:hAnsi="Trebuchet MS" w:cstheme="majorBidi"/>
      <w:b/>
      <w:bCs/>
      <w:color w:val="FFFFFF" w:themeColor="background1"/>
      <w:sz w:val="6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1726D6"/>
    <w:rPr>
      <w:rFonts w:ascii="Raleway" w:eastAsiaTheme="majorEastAsia" w:hAnsi="Raleway" w:cstheme="majorHAnsi"/>
      <w:b/>
      <w:bCs/>
      <w:color w:val="73D101" w:themeColor="accent1"/>
      <w:spacing w:val="-20"/>
      <w:sz w:val="4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F309D"/>
    <w:rPr>
      <w:rFonts w:ascii="Trebuchet MS" w:eastAsiaTheme="majorEastAsia" w:hAnsi="Trebuchet MS" w:cstheme="majorBidi"/>
      <w:b/>
      <w:bCs/>
      <w:color w:val="404040" w:themeColor="text1" w:themeTint="BF"/>
      <w:sz w:val="28"/>
    </w:rPr>
  </w:style>
  <w:style w:type="character" w:styleId="Hienovarainenkorostus">
    <w:name w:val="Subtle Emphasis"/>
    <w:aliases w:val="pikkupräntti"/>
    <w:basedOn w:val="Kappaleenoletusfontti"/>
    <w:uiPriority w:val="19"/>
    <w:rsid w:val="000934BB"/>
    <w:rPr>
      <w:rFonts w:ascii="Trebuchet MS" w:hAnsi="Trebuchet MS"/>
      <w:i w:val="0"/>
      <w:iCs/>
      <w:color w:val="808080" w:themeColor="text1" w:themeTint="7F"/>
      <w:sz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4D6982"/>
    <w:pPr>
      <w:pBdr>
        <w:bottom w:val="single" w:sz="4" w:space="4" w:color="73D101" w:themeColor="accent1"/>
      </w:pBdr>
      <w:spacing w:before="200" w:after="280"/>
      <w:ind w:left="936" w:right="936"/>
    </w:pPr>
    <w:rPr>
      <w:b/>
      <w:bCs/>
      <w:i/>
      <w:iCs/>
      <w:color w:val="7AC143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D6982"/>
    <w:rPr>
      <w:b/>
      <w:bCs/>
      <w:i/>
      <w:iCs/>
      <w:color w:val="7AC143"/>
    </w:rPr>
  </w:style>
  <w:style w:type="character" w:styleId="Voimakas">
    <w:name w:val="Strong"/>
    <w:basedOn w:val="Kappaleenoletusfontti"/>
    <w:uiPriority w:val="22"/>
    <w:qFormat/>
    <w:rsid w:val="008F58DA"/>
    <w:rPr>
      <w:rFonts w:ascii="Trebuchet MS" w:hAnsi="Trebuchet MS"/>
      <w:b/>
      <w:bCs/>
      <w:color w:val="404040" w:themeColor="text1" w:themeTint="BF"/>
      <w:sz w:val="24"/>
    </w:rPr>
  </w:style>
  <w:style w:type="paragraph" w:styleId="Eivli">
    <w:name w:val="No Spacing"/>
    <w:uiPriority w:val="1"/>
    <w:qFormat/>
    <w:rsid w:val="001726D6"/>
    <w:pPr>
      <w:spacing w:after="0" w:line="240" w:lineRule="auto"/>
    </w:pPr>
    <w:rPr>
      <w:rFonts w:ascii="Raleway" w:hAnsi="Raleway"/>
      <w:color w:val="404040" w:themeColor="text1" w:themeTint="BF"/>
    </w:rPr>
  </w:style>
  <w:style w:type="character" w:customStyle="1" w:styleId="Otsikko4Char">
    <w:name w:val="Otsikko 4 Char"/>
    <w:basedOn w:val="Kappaleenoletusfontti"/>
    <w:link w:val="Otsikko4"/>
    <w:uiPriority w:val="9"/>
    <w:rsid w:val="00C15235"/>
    <w:rPr>
      <w:rFonts w:ascii="Trebuchet MS" w:eastAsiaTheme="majorEastAsia" w:hAnsi="Trebuchet MS" w:cstheme="majorBidi"/>
      <w:b/>
      <w:bCs/>
      <w:iCs/>
      <w:color w:val="404040" w:themeColor="text1" w:themeTint="BF"/>
      <w:sz w:val="24"/>
    </w:rPr>
  </w:style>
  <w:style w:type="character" w:styleId="Korostus">
    <w:name w:val="Emphasis"/>
    <w:basedOn w:val="Kappaleenoletusfontti"/>
    <w:uiPriority w:val="20"/>
    <w:qFormat/>
    <w:rsid w:val="001726D6"/>
    <w:rPr>
      <w:rFonts w:ascii="Raleway" w:hAnsi="Raleway"/>
      <w:i/>
      <w:iCs/>
      <w:color w:val="73D101" w:themeColor="accent1"/>
    </w:rPr>
  </w:style>
  <w:style w:type="paragraph" w:styleId="Sisllysluettelonotsikko">
    <w:name w:val="TOC Heading"/>
    <w:basedOn w:val="Otsikko1"/>
    <w:next w:val="Normaali"/>
    <w:uiPriority w:val="39"/>
    <w:unhideWhenUsed/>
    <w:rsid w:val="009A7339"/>
    <w:pPr>
      <w:jc w:val="left"/>
      <w:outlineLvl w:val="9"/>
    </w:pPr>
    <w:rPr>
      <w:rFonts w:asciiTheme="majorHAnsi" w:hAnsiTheme="majorHAnsi"/>
      <w:color w:val="559C00" w:themeColor="accent1" w:themeShade="BF"/>
      <w:sz w:val="28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9A733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490041"/>
    <w:pPr>
      <w:tabs>
        <w:tab w:val="right" w:leader="dot" w:pos="8920"/>
      </w:tabs>
      <w:spacing w:after="100" w:line="240" w:lineRule="auto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9A7339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unhideWhenUsed/>
    <w:rsid w:val="009A7339"/>
    <w:pPr>
      <w:spacing w:after="100"/>
      <w:ind w:left="660"/>
    </w:pPr>
  </w:style>
  <w:style w:type="paragraph" w:styleId="Luettelokappale">
    <w:name w:val="List Paragraph"/>
    <w:basedOn w:val="Normaali"/>
    <w:uiPriority w:val="34"/>
    <w:qFormat/>
    <w:rsid w:val="002B2DD7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rsid w:val="00A1454D"/>
    <w:rPr>
      <w:rFonts w:asciiTheme="majorHAnsi" w:eastAsiaTheme="majorEastAsia" w:hAnsiTheme="majorHAnsi" w:cstheme="majorBidi"/>
      <w:color w:val="3867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fi/web/infektiotaudit-ja-rokotukset/taudit-ja-torjunta/infektioiden-ehkaisy-ja-torjuntaohjeita/kasienpesu-ja-yskimin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tm.fi/artikkeli/-/asset_publisher/10616/lahimatkailun-rajoituksia-puretaan-osittain-ulkorajoilla-rajoitukset-pysyvat-ennalla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l.fi/fi/web/infektiotaudit-ja-rokotukset/ajankohtaista/ajankohtaista-koronaviruksesta-covid-19/matkustaminen-ja-koronaviruspandemi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Somero">
      <a:dk1>
        <a:srgbClr val="000000"/>
      </a:dk1>
      <a:lt1>
        <a:sysClr val="window" lastClr="FFFFFF"/>
      </a:lt1>
      <a:dk2>
        <a:srgbClr val="181818"/>
      </a:dk2>
      <a:lt2>
        <a:srgbClr val="F2F2F2"/>
      </a:lt2>
      <a:accent1>
        <a:srgbClr val="73D101"/>
      </a:accent1>
      <a:accent2>
        <a:srgbClr val="41A9CC"/>
      </a:accent2>
      <a:accent3>
        <a:srgbClr val="FAE024"/>
      </a:accent3>
      <a:accent4>
        <a:srgbClr val="FF6600"/>
      </a:accent4>
      <a:accent5>
        <a:srgbClr val="FF0066"/>
      </a:accent5>
      <a:accent6>
        <a:srgbClr val="0C0C0C"/>
      </a:accent6>
      <a:hlink>
        <a:srgbClr val="41A9CC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09BA-8A93-4FC4-B9C2-D524C0E0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4060</Characters>
  <Application>Microsoft Office Word</Application>
  <DocSecurity>4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Alenius</dc:creator>
  <cp:lastModifiedBy>Saarni Hanna</cp:lastModifiedBy>
  <cp:revision>2</cp:revision>
  <cp:lastPrinted>2014-01-07T10:44:00Z</cp:lastPrinted>
  <dcterms:created xsi:type="dcterms:W3CDTF">2020-06-12T12:20:00Z</dcterms:created>
  <dcterms:modified xsi:type="dcterms:W3CDTF">2020-06-12T12:20:00Z</dcterms:modified>
</cp:coreProperties>
</file>